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059C" w14:textId="026E3D14" w:rsidR="008B7DA4" w:rsidRPr="00373551" w:rsidRDefault="008B7DA4" w:rsidP="00BD5682">
      <w:pPr>
        <w:spacing w:line="240" w:lineRule="auto"/>
        <w:jc w:val="both"/>
        <w:rPr>
          <w:b/>
          <w:bCs/>
          <w:sz w:val="26"/>
          <w:szCs w:val="26"/>
        </w:rPr>
      </w:pPr>
      <w:r w:rsidRPr="00373551">
        <w:rPr>
          <w:b/>
          <w:bCs/>
          <w:sz w:val="26"/>
          <w:szCs w:val="26"/>
        </w:rPr>
        <w:t xml:space="preserve">Normativa de Regim Intern per a famílies usuàries del </w:t>
      </w:r>
      <w:r w:rsidR="0063470E">
        <w:rPr>
          <w:b/>
          <w:bCs/>
          <w:sz w:val="26"/>
          <w:szCs w:val="26"/>
        </w:rPr>
        <w:t>Casal Infantil La Sedeta</w:t>
      </w:r>
    </w:p>
    <w:p w14:paraId="5B247307" w14:textId="77777777" w:rsidR="008B7DA4" w:rsidRDefault="008B7DA4" w:rsidP="00BD5682">
      <w:pPr>
        <w:spacing w:line="240" w:lineRule="auto"/>
        <w:jc w:val="both"/>
        <w:rPr>
          <w:sz w:val="26"/>
          <w:szCs w:val="26"/>
        </w:rPr>
      </w:pPr>
    </w:p>
    <w:p w14:paraId="46B7246B" w14:textId="1EC37511" w:rsidR="008B7DA4" w:rsidRPr="007C5401" w:rsidRDefault="00121E2C" w:rsidP="00BD568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Definició</w:t>
      </w:r>
      <w:r w:rsidR="008B7DA4" w:rsidRPr="007C5401">
        <w:rPr>
          <w:b/>
          <w:bCs/>
        </w:rPr>
        <w:t xml:space="preserve"> </w:t>
      </w:r>
      <w:r w:rsidR="00537399" w:rsidRPr="007C5401">
        <w:rPr>
          <w:b/>
          <w:bCs/>
        </w:rPr>
        <w:t>del servei i destinataris</w:t>
      </w:r>
    </w:p>
    <w:p w14:paraId="5ED8F1BB" w14:textId="29B371DD" w:rsidR="008B7DA4" w:rsidRPr="00A429F8" w:rsidRDefault="00420448" w:rsidP="00BD5682">
      <w:pPr>
        <w:spacing w:line="240" w:lineRule="auto"/>
        <w:jc w:val="both"/>
        <w:rPr>
          <w:b/>
          <w:bCs/>
        </w:rPr>
      </w:pPr>
      <w:r w:rsidRPr="00A429F8">
        <w:rPr>
          <w:b/>
          <w:bCs/>
        </w:rPr>
        <w:t>DEFINICIÓ DEL SERVEI</w:t>
      </w:r>
    </w:p>
    <w:p w14:paraId="1BEFFE9D" w14:textId="77777777" w:rsidR="00913657" w:rsidRDefault="00913657" w:rsidP="00913657">
      <w:pPr>
        <w:spacing w:line="240" w:lineRule="auto"/>
        <w:jc w:val="both"/>
      </w:pPr>
      <w:r>
        <w:t xml:space="preserve">El casal infantil és un espai educatiu i recreatiu per a nens de 4 a 12 anys, que ofereix un entorn segur per jugar, aprendre i desenvolupar habilitats socials fora de l’escola. Inclou activitats diverses com tallers, jocs, teatre i sortides, guiades per monitors que fomenten valors com la cooperació i el respecte. </w:t>
      </w:r>
    </w:p>
    <w:p w14:paraId="49B921A5" w14:textId="77777777" w:rsidR="00693F86" w:rsidRDefault="00121E2C" w:rsidP="00913657">
      <w:pPr>
        <w:spacing w:line="240" w:lineRule="auto"/>
        <w:jc w:val="both"/>
      </w:pPr>
      <w:r>
        <w:t>El servei inclou la</w:t>
      </w:r>
      <w:r w:rsidR="00913657">
        <w:t xml:space="preserve"> recollida diària (de dilluns a dijous) a les escoles properes per facilitar la conciliació familiar. </w:t>
      </w:r>
      <w:r>
        <w:t xml:space="preserve">És per això que caldrà autoritzar els i les monitores </w:t>
      </w:r>
      <w:r w:rsidR="008A6E3A">
        <w:t xml:space="preserve">perquè </w:t>
      </w:r>
      <w:r>
        <w:t>puguin recollir als infants</w:t>
      </w:r>
      <w:r w:rsidR="008A6E3A">
        <w:t xml:space="preserve"> a l’escola</w:t>
      </w:r>
      <w:r>
        <w:t xml:space="preserve">. </w:t>
      </w:r>
    </w:p>
    <w:p w14:paraId="7FF96DE1" w14:textId="3529CF75" w:rsidR="00537399" w:rsidRPr="00A429F8" w:rsidRDefault="00420448" w:rsidP="00BD5682">
      <w:pPr>
        <w:spacing w:line="240" w:lineRule="auto"/>
        <w:jc w:val="both"/>
        <w:rPr>
          <w:b/>
          <w:bCs/>
        </w:rPr>
      </w:pPr>
      <w:r w:rsidRPr="00A429F8">
        <w:rPr>
          <w:b/>
          <w:bCs/>
        </w:rPr>
        <w:t>DESTINATARIS</w:t>
      </w:r>
    </w:p>
    <w:p w14:paraId="5190DF2B" w14:textId="14D73865" w:rsidR="00A46BB5" w:rsidRDefault="00A42A17" w:rsidP="00BD5682">
      <w:pPr>
        <w:spacing w:after="0" w:line="240" w:lineRule="auto"/>
        <w:jc w:val="both"/>
      </w:pPr>
      <w:r>
        <w:t xml:space="preserve">El </w:t>
      </w:r>
      <w:r w:rsidR="006D63DF" w:rsidRPr="002D07F4">
        <w:t>Casal Infantil de La Sedeta</w:t>
      </w:r>
      <w:r w:rsidR="006D63DF">
        <w:rPr>
          <w:rFonts w:ascii="Arial" w:hAnsi="Arial" w:cs="Arial"/>
          <w:sz w:val="16"/>
          <w:szCs w:val="16"/>
        </w:rPr>
        <w:t xml:space="preserve"> </w:t>
      </w:r>
      <w:r w:rsidR="003857DF">
        <w:t xml:space="preserve">s’adreça </w:t>
      </w:r>
      <w:r w:rsidR="00604C42">
        <w:t xml:space="preserve">a donar servei a la població compresa entre els </w:t>
      </w:r>
      <w:r w:rsidR="006D63DF" w:rsidRPr="006D63DF">
        <w:t>3</w:t>
      </w:r>
      <w:r w:rsidR="00604C42" w:rsidRPr="006D63DF">
        <w:t xml:space="preserve"> i els 12 anys</w:t>
      </w:r>
      <w:r w:rsidR="00604C42">
        <w:t xml:space="preserve"> i les seves famílies o tutors legals</w:t>
      </w:r>
      <w:r w:rsidR="007C7C00">
        <w:t xml:space="preserve"> </w:t>
      </w:r>
      <w:r w:rsidR="007C7C00" w:rsidRPr="007C7C00">
        <w:t>que siguin veïns i veïnes de la zona d’influència del barri</w:t>
      </w:r>
      <w:r w:rsidR="007C7C00">
        <w:t>,</w:t>
      </w:r>
      <w:r w:rsidR="00604C42">
        <w:t xml:space="preserve"> havent de facilitar</w:t>
      </w:r>
      <w:r w:rsidR="00641F89">
        <w:t xml:space="preserve"> </w:t>
      </w:r>
      <w:r w:rsidR="00641F89" w:rsidRPr="00641F89">
        <w:t>l’accés en condicions equitatives, evitant qualsevol tipus de discriminació o d’exclusió</w:t>
      </w:r>
      <w:r w:rsidR="00674B5D">
        <w:t xml:space="preserve">. </w:t>
      </w:r>
      <w:r w:rsidR="00A46BB5">
        <w:t xml:space="preserve">Així mateix el servei estarà obert a famílies residents a altres barris del Districte o que tinguin vinculació amb el territori on </w:t>
      </w:r>
      <w:r w:rsidR="009349E7">
        <w:t xml:space="preserve">s’ubica el servei. </w:t>
      </w:r>
    </w:p>
    <w:p w14:paraId="630C5353" w14:textId="77777777" w:rsidR="004E5BB0" w:rsidRDefault="004E5BB0" w:rsidP="00BD5682">
      <w:pPr>
        <w:spacing w:after="0" w:line="240" w:lineRule="auto"/>
        <w:jc w:val="both"/>
      </w:pPr>
    </w:p>
    <w:p w14:paraId="7731EDF1" w14:textId="0BA0DA25" w:rsidR="00641F89" w:rsidRPr="006D63DF" w:rsidRDefault="00696517" w:rsidP="00BD5682">
      <w:pPr>
        <w:spacing w:after="0" w:line="240" w:lineRule="auto"/>
        <w:jc w:val="both"/>
      </w:pPr>
      <w:r w:rsidRPr="006D63DF">
        <w:t>Els</w:t>
      </w:r>
      <w:r w:rsidR="006D63DF" w:rsidRPr="006D63DF">
        <w:t>/les</w:t>
      </w:r>
      <w:r w:rsidRPr="006D63DF">
        <w:t xml:space="preserve"> usuaris i usuàries del Casal Infantil</w:t>
      </w:r>
      <w:r w:rsidR="006D63DF" w:rsidRPr="006D63DF">
        <w:t xml:space="preserve"> podran</w:t>
      </w:r>
      <w:r w:rsidRPr="006D63DF">
        <w:t xml:space="preserve"> assistir al servei </w:t>
      </w:r>
      <w:r w:rsidR="006D63DF" w:rsidRPr="006D63DF">
        <w:t>el 4</w:t>
      </w:r>
      <w:r w:rsidRPr="006D63DF">
        <w:t xml:space="preserve"> dies a la setmana</w:t>
      </w:r>
      <w:r w:rsidR="006D63DF" w:rsidRPr="006D63DF">
        <w:t xml:space="preserve">. </w:t>
      </w:r>
    </w:p>
    <w:p w14:paraId="37366B6B" w14:textId="77777777" w:rsidR="004E5BB0" w:rsidRDefault="004E5BB0" w:rsidP="00BD5682">
      <w:pPr>
        <w:spacing w:after="0" w:line="240" w:lineRule="auto"/>
        <w:jc w:val="both"/>
      </w:pPr>
    </w:p>
    <w:p w14:paraId="20721C1C" w14:textId="0D5FE156" w:rsidR="0035456E" w:rsidRDefault="003D6338" w:rsidP="00BD5682">
      <w:pPr>
        <w:spacing w:after="0" w:line="240" w:lineRule="auto"/>
        <w:jc w:val="both"/>
      </w:pPr>
      <w:r>
        <w:t xml:space="preserve">El nombre màxim de participant diari és de </w:t>
      </w:r>
      <w:r w:rsidR="006D63DF">
        <w:t>25</w:t>
      </w:r>
      <w:r>
        <w:t xml:space="preserve"> persones, </w:t>
      </w:r>
      <w:r w:rsidR="00B36C21" w:rsidRPr="00B36C21">
        <w:t>complint les ràtios establertes pel Decret 267/2016, de 5 de juliol, de regulació de les activitats d’educació en el lleure en les quals participen menors de 18 anys</w:t>
      </w:r>
      <w:r w:rsidR="00AA2F2A">
        <w:t>.</w:t>
      </w:r>
    </w:p>
    <w:p w14:paraId="6F730C0E" w14:textId="77777777" w:rsidR="00E72CEF" w:rsidRPr="003D6338" w:rsidRDefault="00E72CEF" w:rsidP="00BD5682">
      <w:pPr>
        <w:spacing w:after="0" w:line="240" w:lineRule="auto"/>
        <w:jc w:val="both"/>
      </w:pPr>
    </w:p>
    <w:p w14:paraId="64917336" w14:textId="672A406E" w:rsidR="008B7DA4" w:rsidRDefault="005046BC" w:rsidP="00BD568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</w:rPr>
      </w:pPr>
      <w:r w:rsidRPr="00B36C21">
        <w:rPr>
          <w:b/>
          <w:bCs/>
        </w:rPr>
        <w:t>Inscripcions i accés al servei</w:t>
      </w:r>
    </w:p>
    <w:p w14:paraId="5BCA4731" w14:textId="77777777" w:rsidR="00B36C21" w:rsidRPr="00B36C21" w:rsidRDefault="00B36C21" w:rsidP="00BD5682">
      <w:pPr>
        <w:pStyle w:val="Prrafodelista"/>
        <w:spacing w:line="240" w:lineRule="auto"/>
        <w:jc w:val="both"/>
        <w:rPr>
          <w:b/>
          <w:bCs/>
        </w:rPr>
      </w:pPr>
    </w:p>
    <w:p w14:paraId="7423A611" w14:textId="5B7170E1" w:rsidR="009B6F0C" w:rsidRPr="006775E4" w:rsidRDefault="006775E4" w:rsidP="00BD5682">
      <w:pPr>
        <w:spacing w:line="240" w:lineRule="auto"/>
        <w:jc w:val="both"/>
        <w:rPr>
          <w:b/>
          <w:bCs/>
        </w:rPr>
      </w:pPr>
      <w:r w:rsidRPr="006775E4">
        <w:rPr>
          <w:b/>
          <w:bCs/>
        </w:rPr>
        <w:t>PROCEDIMENT D’INSCRIPCIÓ</w:t>
      </w:r>
    </w:p>
    <w:p w14:paraId="294A59D2" w14:textId="5EF30DE4" w:rsidR="001654CB" w:rsidRDefault="009B6F0C" w:rsidP="00BD5682">
      <w:pPr>
        <w:spacing w:line="240" w:lineRule="auto"/>
        <w:jc w:val="both"/>
      </w:pPr>
      <w:r>
        <w:t>El servei garantirà una inscripció anual al setembre</w:t>
      </w:r>
      <w:r w:rsidR="00AE659C">
        <w:t xml:space="preserve"> i la renovació </w:t>
      </w:r>
      <w:r w:rsidR="00487A3F">
        <w:t>mensual</w:t>
      </w:r>
      <w:r w:rsidR="00AE659C">
        <w:t xml:space="preserve"> de la plaça. </w:t>
      </w:r>
      <w:r w:rsidR="0034445C">
        <w:t>Per formalitzar la inscripció el responsable del menor participa</w:t>
      </w:r>
      <w:r w:rsidR="00622E91">
        <w:t>nt</w:t>
      </w:r>
      <w:r w:rsidR="007C6617">
        <w:t>,</w:t>
      </w:r>
      <w:r w:rsidR="00095058">
        <w:t xml:space="preserve"> </w:t>
      </w:r>
      <w:r w:rsidR="0034445C">
        <w:t xml:space="preserve">haurà </w:t>
      </w:r>
      <w:r w:rsidR="00535B14">
        <w:t>d’omplir i signar la fitxa d’inscripcions amb totes les dades personals que es requereixin</w:t>
      </w:r>
      <w:r w:rsidR="0095379A">
        <w:t xml:space="preserve"> a més </w:t>
      </w:r>
      <w:r w:rsidR="0034445C">
        <w:t xml:space="preserve">d’aportar la següent </w:t>
      </w:r>
      <w:r w:rsidR="00F41897">
        <w:t>documentació:</w:t>
      </w:r>
    </w:p>
    <w:p w14:paraId="428D0B07" w14:textId="75A650CE" w:rsidR="00F41897" w:rsidRPr="005521FF" w:rsidRDefault="00F41897" w:rsidP="00BD5682">
      <w:pPr>
        <w:pStyle w:val="Prrafodelista"/>
        <w:numPr>
          <w:ilvl w:val="1"/>
          <w:numId w:val="3"/>
        </w:numPr>
        <w:spacing w:line="240" w:lineRule="auto"/>
        <w:jc w:val="both"/>
        <w:rPr>
          <w:rFonts w:cstheme="minorHAnsi"/>
        </w:rPr>
      </w:pPr>
      <w:r w:rsidRPr="005521FF">
        <w:rPr>
          <w:rFonts w:cstheme="minorHAnsi"/>
        </w:rPr>
        <w:t>DNI</w:t>
      </w:r>
      <w:r w:rsidR="0049322D" w:rsidRPr="005521FF">
        <w:rPr>
          <w:rFonts w:cstheme="minorHAnsi"/>
        </w:rPr>
        <w:t xml:space="preserve"> de la mare, pare o tutor</w:t>
      </w:r>
      <w:r w:rsidR="0095379A" w:rsidRPr="005521FF">
        <w:rPr>
          <w:rFonts w:cstheme="minorHAnsi"/>
        </w:rPr>
        <w:t>/a</w:t>
      </w:r>
      <w:r w:rsidR="0049322D" w:rsidRPr="005521FF">
        <w:rPr>
          <w:rFonts w:cstheme="minorHAnsi"/>
        </w:rPr>
        <w:t xml:space="preserve"> legal del menor</w:t>
      </w:r>
    </w:p>
    <w:p w14:paraId="69E92483" w14:textId="361CA0CA" w:rsidR="00F41897" w:rsidRPr="005521FF" w:rsidRDefault="0049322D" w:rsidP="00BD5682">
      <w:pPr>
        <w:pStyle w:val="Prrafodelista"/>
        <w:numPr>
          <w:ilvl w:val="1"/>
          <w:numId w:val="3"/>
        </w:numPr>
        <w:spacing w:line="240" w:lineRule="auto"/>
        <w:jc w:val="both"/>
        <w:rPr>
          <w:rFonts w:cstheme="minorHAnsi"/>
        </w:rPr>
      </w:pPr>
      <w:r w:rsidRPr="005521FF">
        <w:rPr>
          <w:rFonts w:cstheme="minorHAnsi"/>
        </w:rPr>
        <w:t xml:space="preserve">DNI de l’infant o </w:t>
      </w:r>
      <w:r w:rsidR="00897A6D" w:rsidRPr="005521FF">
        <w:rPr>
          <w:rFonts w:cstheme="minorHAnsi"/>
        </w:rPr>
        <w:t>si no en té llibre de família o certificat de naixement</w:t>
      </w:r>
    </w:p>
    <w:p w14:paraId="053EE5F8" w14:textId="77777777" w:rsidR="00FF2663" w:rsidRPr="005521FF" w:rsidRDefault="00897A6D" w:rsidP="00FF2663">
      <w:pPr>
        <w:pStyle w:val="Prrafodelista"/>
        <w:numPr>
          <w:ilvl w:val="1"/>
          <w:numId w:val="3"/>
        </w:numPr>
        <w:spacing w:line="240" w:lineRule="auto"/>
        <w:jc w:val="both"/>
        <w:rPr>
          <w:rFonts w:cstheme="minorHAnsi"/>
        </w:rPr>
      </w:pPr>
      <w:r w:rsidRPr="005521FF">
        <w:rPr>
          <w:rFonts w:cstheme="minorHAnsi"/>
        </w:rPr>
        <w:t>Targeta Sanitària</w:t>
      </w:r>
      <w:r w:rsidR="0095379A" w:rsidRPr="005521FF">
        <w:rPr>
          <w:rFonts w:cstheme="minorHAnsi"/>
        </w:rPr>
        <w:t xml:space="preserve"> de la Seguretat Social</w:t>
      </w:r>
    </w:p>
    <w:p w14:paraId="68064690" w14:textId="18D617B7" w:rsidR="00FF2663" w:rsidRPr="005521FF" w:rsidRDefault="00FF2663" w:rsidP="00FF2663">
      <w:pPr>
        <w:pStyle w:val="Prrafodelista"/>
        <w:numPr>
          <w:ilvl w:val="1"/>
          <w:numId w:val="3"/>
        </w:numPr>
        <w:spacing w:line="240" w:lineRule="auto"/>
        <w:jc w:val="both"/>
        <w:rPr>
          <w:rFonts w:cstheme="minorHAnsi"/>
        </w:rPr>
      </w:pPr>
      <w:r w:rsidRPr="005521FF">
        <w:rPr>
          <w:rFonts w:cstheme="minorHAnsi"/>
        </w:rPr>
        <w:t>Carnet de vacunacions o, en cas de no estar vacunat, un certificat mèdic que certifiqui que no té malalties</w:t>
      </w:r>
    </w:p>
    <w:p w14:paraId="5A3C2C19" w14:textId="631D1E9B" w:rsidR="005521FF" w:rsidRPr="00EC3247" w:rsidRDefault="005521FF" w:rsidP="00FF2663">
      <w:pPr>
        <w:pStyle w:val="Prrafodelista"/>
        <w:numPr>
          <w:ilvl w:val="1"/>
          <w:numId w:val="3"/>
        </w:numPr>
        <w:spacing w:line="240" w:lineRule="auto"/>
        <w:jc w:val="both"/>
        <w:rPr>
          <w:rFonts w:cstheme="minorHAnsi"/>
        </w:rPr>
      </w:pPr>
      <w:r w:rsidRPr="00EC3247">
        <w:rPr>
          <w:rFonts w:cstheme="minorHAnsi"/>
        </w:rPr>
        <w:t>Informes de malalties o al·lèrgies, si s’escau</w:t>
      </w:r>
    </w:p>
    <w:p w14:paraId="46975F9F" w14:textId="274B21F3" w:rsidR="00004A35" w:rsidRDefault="007C6617" w:rsidP="00BD5682">
      <w:pPr>
        <w:spacing w:after="0" w:line="240" w:lineRule="auto"/>
        <w:jc w:val="both"/>
      </w:pPr>
      <w:r>
        <w:t>El serveis de casals</w:t>
      </w:r>
      <w:r w:rsidR="000734D7">
        <w:t xml:space="preserve"> infantils</w:t>
      </w:r>
      <w:r>
        <w:t xml:space="preserve"> i ludoteques </w:t>
      </w:r>
      <w:r w:rsidR="000734D7">
        <w:t>reserv</w:t>
      </w:r>
      <w:r w:rsidR="005521FF">
        <w:t>en</w:t>
      </w:r>
      <w:r>
        <w:t xml:space="preserve"> un 5% de </w:t>
      </w:r>
      <w:r w:rsidR="000734D7">
        <w:t>les places a</w:t>
      </w:r>
      <w:r>
        <w:t xml:space="preserve"> </w:t>
      </w:r>
      <w:r w:rsidR="00004A35">
        <w:t>infants amb necessitats educatives especials</w:t>
      </w:r>
      <w:r w:rsidR="00706F4A">
        <w:t xml:space="preserve"> </w:t>
      </w:r>
      <w:r w:rsidR="00706F4A" w:rsidRPr="00706F4A">
        <w:t>que estiguin en possessió del certificat de discapacitat</w:t>
      </w:r>
      <w:r w:rsidR="00706F4A">
        <w:t>.</w:t>
      </w:r>
      <w:r w:rsidR="00706F4A" w:rsidRPr="00706F4A">
        <w:t xml:space="preserve"> </w:t>
      </w:r>
    </w:p>
    <w:p w14:paraId="6A86694C" w14:textId="77777777" w:rsidR="00536802" w:rsidRDefault="00536802" w:rsidP="00BD5682">
      <w:pPr>
        <w:spacing w:after="0" w:line="240" w:lineRule="auto"/>
        <w:jc w:val="both"/>
      </w:pPr>
    </w:p>
    <w:p w14:paraId="145D9F92" w14:textId="56CE5DEB" w:rsidR="00536802" w:rsidRDefault="005A76BC" w:rsidP="00BD5682">
      <w:pPr>
        <w:spacing w:after="0" w:line="240" w:lineRule="auto"/>
        <w:jc w:val="both"/>
      </w:pPr>
      <w:r w:rsidRPr="005A76BC">
        <w:t>Els infants només podran assistir al casal els dies que estigui inscrit</w:t>
      </w:r>
      <w:r>
        <w:t>.</w:t>
      </w:r>
      <w:r w:rsidRPr="005A76BC">
        <w:t xml:space="preserve"> </w:t>
      </w:r>
      <w:r>
        <w:t>Aquells</w:t>
      </w:r>
      <w:r w:rsidR="00536802" w:rsidRPr="00536802">
        <w:t xml:space="preserve"> que no estan inscrits només podran participar en les activitats del casal si aquestes són obertes a la comunitat.</w:t>
      </w:r>
    </w:p>
    <w:p w14:paraId="388C7C58" w14:textId="77777777" w:rsidR="00004A35" w:rsidRDefault="00004A35" w:rsidP="00BD5682">
      <w:pPr>
        <w:spacing w:line="240" w:lineRule="auto"/>
        <w:jc w:val="both"/>
      </w:pPr>
    </w:p>
    <w:p w14:paraId="22FBA1DB" w14:textId="77777777" w:rsidR="000B5EBF" w:rsidRDefault="000B5EBF" w:rsidP="00BD5682">
      <w:pPr>
        <w:spacing w:line="240" w:lineRule="auto"/>
        <w:jc w:val="both"/>
        <w:rPr>
          <w:b/>
          <w:bCs/>
        </w:rPr>
      </w:pPr>
    </w:p>
    <w:p w14:paraId="345451CA" w14:textId="08F10FE6" w:rsidR="00EC1513" w:rsidRDefault="000572C1" w:rsidP="00BD5682">
      <w:pPr>
        <w:spacing w:line="240" w:lineRule="auto"/>
        <w:jc w:val="both"/>
      </w:pPr>
      <w:r w:rsidRPr="00A429F8">
        <w:rPr>
          <w:b/>
          <w:bCs/>
        </w:rPr>
        <w:lastRenderedPageBreak/>
        <w:t>GESTIÓ LLISTA D’ESPERA</w:t>
      </w:r>
      <w:r>
        <w:t xml:space="preserve"> </w:t>
      </w:r>
    </w:p>
    <w:p w14:paraId="1B8A5B3F" w14:textId="464E4989" w:rsidR="00D972D6" w:rsidRDefault="00A076BF" w:rsidP="00A076BF">
      <w:pPr>
        <w:spacing w:line="240" w:lineRule="auto"/>
        <w:jc w:val="both"/>
      </w:pPr>
      <w:r>
        <w:t>Cada infant inscrit tindrà reserva</w:t>
      </w:r>
      <w:r w:rsidR="003E378C">
        <w:t>da</w:t>
      </w:r>
      <w:r>
        <w:t xml:space="preserve"> de plaça</w:t>
      </w:r>
      <w:r w:rsidR="003E378C">
        <w:t xml:space="preserve"> durant </w:t>
      </w:r>
      <w:r w:rsidR="00F45F13">
        <w:t>un</w:t>
      </w:r>
      <w:r w:rsidR="003E378C">
        <w:t xml:space="preserve"> curs escolar</w:t>
      </w:r>
      <w:r>
        <w:t xml:space="preserve">. És a dir, cada any, en iniciar-se el curs escolar, s’obrirà un període de sol·licitud de plaça. Els nens i nenes que hi hagin estat l’any anterior i no hagin exhaurit el termini tindran preferència. </w:t>
      </w:r>
    </w:p>
    <w:p w14:paraId="7FDA4119" w14:textId="475494B4" w:rsidR="00A076BF" w:rsidRDefault="00A076BF" w:rsidP="00D972D6">
      <w:pPr>
        <w:spacing w:line="240" w:lineRule="auto"/>
        <w:jc w:val="both"/>
      </w:pPr>
      <w:r>
        <w:t xml:space="preserve">Es tindrà en compte la necessitat de conciliació de la vida laboral </w:t>
      </w:r>
      <w:r w:rsidR="00764D0B">
        <w:t xml:space="preserve">amb la familiar, que l’infant tingui germans/es al centre, l’equilibri dels grups i la proximitat al domicili i/o la feina dels tutors legals. </w:t>
      </w:r>
    </w:p>
    <w:p w14:paraId="2C6D55D5" w14:textId="6C7E4256" w:rsidR="001654CB" w:rsidRPr="00A429F8" w:rsidRDefault="00286D0C" w:rsidP="00BD5682">
      <w:pPr>
        <w:spacing w:line="240" w:lineRule="auto"/>
        <w:jc w:val="both"/>
        <w:rPr>
          <w:b/>
          <w:bCs/>
        </w:rPr>
      </w:pPr>
      <w:r w:rsidRPr="00A429F8">
        <w:rPr>
          <w:b/>
          <w:bCs/>
        </w:rPr>
        <w:t>HORARI DE FUNCIONAMENT</w:t>
      </w:r>
    </w:p>
    <w:p w14:paraId="2C9AB984" w14:textId="41887428" w:rsidR="00CD3DEF" w:rsidRDefault="00CD3DEF" w:rsidP="00BD5682">
      <w:pPr>
        <w:spacing w:line="240" w:lineRule="auto"/>
        <w:jc w:val="both"/>
      </w:pPr>
      <w:r>
        <w:t>L’horari</w:t>
      </w:r>
      <w:r w:rsidR="00617849">
        <w:t xml:space="preserve"> d’obertura del servei és de dilluns a di</w:t>
      </w:r>
      <w:r w:rsidR="003E378C">
        <w:t>jous</w:t>
      </w:r>
      <w:r w:rsidR="00617849">
        <w:t xml:space="preserve"> de </w:t>
      </w:r>
      <w:r w:rsidR="003E378C">
        <w:t>16.30</w:t>
      </w:r>
      <w:r w:rsidR="00617849">
        <w:t xml:space="preserve"> a </w:t>
      </w:r>
      <w:r w:rsidR="003E378C">
        <w:t>19.30</w:t>
      </w:r>
      <w:r w:rsidR="00617849">
        <w:t xml:space="preserve"> h</w:t>
      </w:r>
      <w:r w:rsidR="00FC5C42">
        <w:t>.</w:t>
      </w:r>
    </w:p>
    <w:p w14:paraId="5ABCE8A0" w14:textId="5CC41014" w:rsidR="008F5D8D" w:rsidRDefault="0018516F" w:rsidP="00BD5682">
      <w:pPr>
        <w:spacing w:line="240" w:lineRule="auto"/>
        <w:jc w:val="both"/>
      </w:pPr>
      <w:r>
        <w:t>Durant l’horari de les activitats els menors no poden abandonar les instal·lacions</w:t>
      </w:r>
      <w:r w:rsidR="00080F2E">
        <w:t xml:space="preserve"> pel seu compte, excepte els casos en que hi hagi una autorització per escrit del tutor legal de l’infant. </w:t>
      </w:r>
    </w:p>
    <w:p w14:paraId="0D6C95B1" w14:textId="26134BF3" w:rsidR="00CD3DEF" w:rsidRPr="00BD5682" w:rsidRDefault="002B7D3F" w:rsidP="00BD5682">
      <w:pPr>
        <w:spacing w:line="240" w:lineRule="auto"/>
        <w:jc w:val="both"/>
      </w:pPr>
      <w:r w:rsidRPr="00BD5682">
        <w:t xml:space="preserve">El servei </w:t>
      </w:r>
      <w:r w:rsidR="008D012C" w:rsidRPr="00BD5682">
        <w:t xml:space="preserve">desenvolupa la seva activitat al llarg del curs escolar, desenvolupant una programació especifica durant </w:t>
      </w:r>
      <w:r w:rsidR="003E378C">
        <w:t>a</w:t>
      </w:r>
      <w:r w:rsidR="0000120F" w:rsidRPr="00BD5682">
        <w:t>l mes de julio</w:t>
      </w:r>
      <w:r w:rsidR="003E378C">
        <w:t>l amb el Casal d’Estiu</w:t>
      </w:r>
      <w:r w:rsidR="00B0494F" w:rsidRPr="00BD5682">
        <w:t xml:space="preserve">. El servei pot </w:t>
      </w:r>
      <w:r w:rsidR="00E10A93" w:rsidRPr="00BD5682">
        <w:t>establir</w:t>
      </w:r>
      <w:r w:rsidR="00B0494F" w:rsidRPr="00BD5682">
        <w:t xml:space="preserve"> inscripcions especifiques per l’organització d</w:t>
      </w:r>
      <w:r w:rsidR="00E10A93" w:rsidRPr="00BD5682">
        <w:t>’aquests</w:t>
      </w:r>
      <w:r w:rsidR="00B0494F" w:rsidRPr="00BD5682">
        <w:t xml:space="preserve"> períodes. </w:t>
      </w:r>
    </w:p>
    <w:p w14:paraId="277FAD33" w14:textId="7E5F831A" w:rsidR="00934EA8" w:rsidRDefault="00E03C85" w:rsidP="00BD5682">
      <w:pPr>
        <w:spacing w:line="240" w:lineRule="auto"/>
        <w:jc w:val="both"/>
        <w:rPr>
          <w:b/>
          <w:bCs/>
        </w:rPr>
      </w:pPr>
      <w:r w:rsidRPr="00934EA8">
        <w:rPr>
          <w:b/>
          <w:bCs/>
        </w:rPr>
        <w:t>QUOTA</w:t>
      </w:r>
    </w:p>
    <w:p w14:paraId="7074FBDB" w14:textId="5A8AE2A7" w:rsidR="00A40C59" w:rsidRDefault="00934EA8" w:rsidP="00BD5682">
      <w:pPr>
        <w:spacing w:line="240" w:lineRule="auto"/>
        <w:jc w:val="both"/>
      </w:pPr>
      <w:r>
        <w:t xml:space="preserve">La quota del Casal Infantil de La Sedeta </w:t>
      </w:r>
      <w:r w:rsidR="00F45F13">
        <w:t xml:space="preserve">es </w:t>
      </w:r>
      <w:r w:rsidRPr="008A31ED">
        <w:rPr>
          <w:b/>
          <w:bCs/>
        </w:rPr>
        <w:t>mensua</w:t>
      </w:r>
      <w:r>
        <w:t>l</w:t>
      </w:r>
      <w:r w:rsidR="00905174">
        <w:t xml:space="preserve">. </w:t>
      </w:r>
      <w:r w:rsidR="00905174" w:rsidRPr="00905174">
        <w:rPr>
          <w:highlight w:val="yellow"/>
        </w:rPr>
        <w:t>S</w:t>
      </w:r>
      <w:r w:rsidR="00B2357B" w:rsidRPr="00905174">
        <w:rPr>
          <w:highlight w:val="yellow"/>
        </w:rPr>
        <w:t xml:space="preserve">’ha de </w:t>
      </w:r>
      <w:r w:rsidR="00987D70" w:rsidRPr="00905174">
        <w:rPr>
          <w:highlight w:val="yellow"/>
        </w:rPr>
        <w:t xml:space="preserve">fer efectiva </w:t>
      </w:r>
      <w:r w:rsidR="00B2357B" w:rsidRPr="00905174">
        <w:rPr>
          <w:highlight w:val="yellow"/>
        </w:rPr>
        <w:t xml:space="preserve">abans del dia </w:t>
      </w:r>
      <w:r w:rsidR="00B2357B" w:rsidRPr="00A40C59">
        <w:rPr>
          <w:highlight w:val="yellow"/>
        </w:rPr>
        <w:t>5 de cada mes</w:t>
      </w:r>
      <w:r w:rsidR="00B2357B" w:rsidRPr="00B2357B">
        <w:t xml:space="preserve"> targeta o en efectiu a Informació del Centre Cívic La Sedeta</w:t>
      </w:r>
      <w:r>
        <w:t xml:space="preserve">. </w:t>
      </w:r>
      <w:r w:rsidR="00A40C59">
        <w:t xml:space="preserve">En cas de no fer el pagament durant aquest termini, s’anul·larà automàticament la inscripció d’aquest mes. </w:t>
      </w:r>
    </w:p>
    <w:p w14:paraId="5907B743" w14:textId="0B937524" w:rsidR="004C6EBE" w:rsidRDefault="00934EA8" w:rsidP="00BD5682">
      <w:pPr>
        <w:spacing w:line="240" w:lineRule="auto"/>
        <w:jc w:val="both"/>
      </w:pPr>
      <w:r>
        <w:t>Les inscripcions es fan el mes de setembre i es renova mensualment</w:t>
      </w:r>
      <w:r w:rsidR="004C6EBE">
        <w:t xml:space="preserve">. Si la família vol donar de baixar el servei, cal </w:t>
      </w:r>
      <w:r>
        <w:t>comunicar</w:t>
      </w:r>
      <w:r w:rsidR="004C6EBE">
        <w:t>-ho</w:t>
      </w:r>
      <w:r>
        <w:t xml:space="preserve"> per escrit al </w:t>
      </w:r>
      <w:r w:rsidR="004C6EBE">
        <w:t>següent c</w:t>
      </w:r>
      <w:r>
        <w:t xml:space="preserve">orreu: </w:t>
      </w:r>
      <w:hyperlink r:id="rId8" w:history="1">
        <w:r w:rsidRPr="008C335B">
          <w:rPr>
            <w:rStyle w:val="Hipervnculo"/>
          </w:rPr>
          <w:t>casalinfantil@sedeta.cat</w:t>
        </w:r>
      </w:hyperlink>
      <w:r>
        <w:t xml:space="preserve">. </w:t>
      </w:r>
    </w:p>
    <w:p w14:paraId="4BCFC783" w14:textId="2AD5899B" w:rsidR="00C0710C" w:rsidRPr="00934EA8" w:rsidRDefault="004C6EBE" w:rsidP="00BD5682">
      <w:pPr>
        <w:spacing w:line="240" w:lineRule="auto"/>
        <w:jc w:val="both"/>
      </w:pPr>
      <w:r>
        <w:t>La</w:t>
      </w:r>
      <w:r w:rsidR="00934EA8">
        <w:t xml:space="preserve"> quota</w:t>
      </w:r>
      <w:r w:rsidR="00C0710C">
        <w:t xml:space="preserve"> es regula pels preus públics aprovats per l’any 2024. Les tarifes del Casal Infantil La Sedeta per la tardor de 2024 són: </w:t>
      </w:r>
    </w:p>
    <w:tbl>
      <w:tblPr>
        <w:tblW w:w="7357" w:type="dxa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867"/>
        <w:gridCol w:w="898"/>
        <w:gridCol w:w="1003"/>
      </w:tblGrid>
      <w:tr w:rsidR="00934EA8" w:rsidRPr="00934EA8" w14:paraId="4E7C727B" w14:textId="77777777" w:rsidTr="00767CC9">
        <w:trPr>
          <w:trHeight w:val="300"/>
        </w:trPr>
        <w:tc>
          <w:tcPr>
            <w:tcW w:w="7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DC0F4CE" w14:textId="77777777" w:rsidR="00934EA8" w:rsidRPr="00934EA8" w:rsidRDefault="00934EA8" w:rsidP="00934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  <w:t>Tarifes Casal Infantil</w:t>
            </w:r>
          </w:p>
        </w:tc>
      </w:tr>
      <w:tr w:rsidR="00934EA8" w:rsidRPr="00934EA8" w14:paraId="1160DAF1" w14:textId="77777777" w:rsidTr="00767CC9">
        <w:trPr>
          <w:trHeight w:val="300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A4E3" w14:textId="77777777" w:rsidR="00934EA8" w:rsidRPr="00934EA8" w:rsidRDefault="00934EA8" w:rsidP="00934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67E4" w14:textId="77777777" w:rsidR="00934EA8" w:rsidRPr="00934EA8" w:rsidRDefault="00934EA8" w:rsidP="0093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5DFC" w14:textId="77777777" w:rsidR="00934EA8" w:rsidRPr="00934EA8" w:rsidRDefault="00934EA8" w:rsidP="0093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6350" w14:textId="77777777" w:rsidR="00934EA8" w:rsidRPr="00934EA8" w:rsidRDefault="00934EA8" w:rsidP="0093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934EA8" w:rsidRPr="00934EA8" w14:paraId="5AB3B194" w14:textId="77777777" w:rsidTr="00767CC9">
        <w:trPr>
          <w:trHeight w:val="300"/>
        </w:trPr>
        <w:tc>
          <w:tcPr>
            <w:tcW w:w="4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4BBC1216" w14:textId="77777777" w:rsidR="00934EA8" w:rsidRPr="00934EA8" w:rsidRDefault="00934EA8" w:rsidP="00934E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  <w:t>Tipus tarifa Casal Infantil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090EBB39" w14:textId="77777777" w:rsidR="00934EA8" w:rsidRPr="00934EA8" w:rsidRDefault="00934EA8" w:rsidP="00934E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  <w:t>Preu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15313C65" w14:textId="77777777" w:rsidR="00934EA8" w:rsidRPr="00934EA8" w:rsidRDefault="00934EA8" w:rsidP="00934E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  <w:t>10% IVA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CE6BB7F" w14:textId="77777777" w:rsidR="00934EA8" w:rsidRPr="00934EA8" w:rsidRDefault="00934EA8" w:rsidP="00934E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  <w14:ligatures w14:val="none"/>
              </w:rPr>
              <w:t>Total</w:t>
            </w:r>
          </w:p>
        </w:tc>
      </w:tr>
      <w:tr w:rsidR="00934EA8" w:rsidRPr="00934EA8" w14:paraId="67D882A6" w14:textId="77777777" w:rsidTr="00767CC9">
        <w:trPr>
          <w:trHeight w:val="288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06EAE" w14:textId="77777777" w:rsidR="00934EA8" w:rsidRPr="00934EA8" w:rsidRDefault="00934EA8" w:rsidP="0093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1 dia setmana 3h/mensual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2E2FA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16,02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A5B87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1,602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39360131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17,62 €</w:t>
            </w:r>
          </w:p>
        </w:tc>
      </w:tr>
      <w:tr w:rsidR="00934EA8" w:rsidRPr="00934EA8" w14:paraId="4F6FEB90" w14:textId="77777777" w:rsidTr="00767CC9">
        <w:trPr>
          <w:trHeight w:val="288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90FF0" w14:textId="77777777" w:rsidR="00934EA8" w:rsidRPr="00934EA8" w:rsidRDefault="00934EA8" w:rsidP="0093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2 dia setmana 3h/mensual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57121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23,71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20470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2,371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6B81037E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26,08 €</w:t>
            </w:r>
          </w:p>
        </w:tc>
      </w:tr>
      <w:tr w:rsidR="00934EA8" w:rsidRPr="00934EA8" w14:paraId="37484433" w14:textId="77777777" w:rsidTr="00767CC9">
        <w:trPr>
          <w:trHeight w:val="288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CD7A5" w14:textId="77777777" w:rsidR="00934EA8" w:rsidRPr="00934EA8" w:rsidRDefault="00934EA8" w:rsidP="0093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3 dia setmana 3h/mensual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990BB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31,85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2542F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3,185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71B491BF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35,04 €</w:t>
            </w:r>
          </w:p>
        </w:tc>
      </w:tr>
      <w:tr w:rsidR="00934EA8" w:rsidRPr="00934EA8" w14:paraId="63123284" w14:textId="77777777" w:rsidTr="00767CC9">
        <w:trPr>
          <w:trHeight w:val="288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D1D16" w14:textId="77777777" w:rsidR="00934EA8" w:rsidRPr="00934EA8" w:rsidRDefault="00934EA8" w:rsidP="0093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4 dia setmana 3h/mensual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1B68C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39,96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505BC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3,996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7C79ADEC" w14:textId="77777777" w:rsidR="00934EA8" w:rsidRPr="00934EA8" w:rsidRDefault="00934EA8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  <w:r w:rsidRPr="00934EA8"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  <w:t>43,96 €</w:t>
            </w:r>
          </w:p>
        </w:tc>
      </w:tr>
      <w:tr w:rsidR="00C25E23" w:rsidRPr="00934EA8" w14:paraId="0D1FA5B7" w14:textId="77777777" w:rsidTr="00767CC9">
        <w:trPr>
          <w:trHeight w:val="288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8CE7D" w14:textId="5E287474" w:rsidR="00C25E23" w:rsidRPr="00934EA8" w:rsidRDefault="00C25E23" w:rsidP="0093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677C3" w14:textId="517705DB" w:rsidR="00C25E23" w:rsidRPr="00934EA8" w:rsidRDefault="00C25E23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D5253" w14:textId="209D66A2" w:rsidR="00C25E23" w:rsidRPr="00934EA8" w:rsidRDefault="00C25E23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C15DE" w14:textId="48DEA644" w:rsidR="00C25E23" w:rsidRPr="00934EA8" w:rsidRDefault="00C25E23" w:rsidP="00934E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</w:p>
        </w:tc>
      </w:tr>
      <w:tr w:rsidR="00C25E23" w:rsidRPr="00934EA8" w14:paraId="516A9ED6" w14:textId="77777777" w:rsidTr="00767CC9">
        <w:trPr>
          <w:trHeight w:val="300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BD9D8" w14:textId="77777777" w:rsidR="00C25E23" w:rsidRPr="00934EA8" w:rsidRDefault="00C25E23" w:rsidP="00C2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13C36" w14:textId="77777777" w:rsidR="00C25E23" w:rsidRPr="00934EA8" w:rsidRDefault="00C25E23" w:rsidP="0093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FD07E" w14:textId="77777777" w:rsidR="00C25E23" w:rsidRPr="00934EA8" w:rsidRDefault="00C25E23" w:rsidP="0093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E2267" w14:textId="77777777" w:rsidR="00C25E23" w:rsidRPr="00934EA8" w:rsidRDefault="00C25E23" w:rsidP="0093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4AB7B736" w14:textId="5D5C6531" w:rsidR="00CF45DA" w:rsidRDefault="00396524" w:rsidP="00934EA8">
      <w:pPr>
        <w:spacing w:line="240" w:lineRule="auto"/>
        <w:jc w:val="both"/>
        <w:rPr>
          <w:b/>
          <w:bCs/>
        </w:rPr>
      </w:pPr>
      <w:r>
        <w:rPr>
          <w:b/>
          <w:bCs/>
        </w:rPr>
        <w:t>El primer germà</w:t>
      </w:r>
      <w:r w:rsidR="0094288C">
        <w:rPr>
          <w:b/>
          <w:bCs/>
        </w:rPr>
        <w:t>/na</w:t>
      </w:r>
      <w:r>
        <w:rPr>
          <w:b/>
          <w:bCs/>
        </w:rPr>
        <w:t xml:space="preserve"> gaudirà d</w:t>
      </w:r>
      <w:r w:rsidR="0094288C">
        <w:rPr>
          <w:b/>
          <w:bCs/>
        </w:rPr>
        <w:t xml:space="preserve">’un 25% descompte en la quota i a partir del segon germà/na un 50% de descompte. </w:t>
      </w:r>
    </w:p>
    <w:p w14:paraId="50A6B632" w14:textId="77777777" w:rsidR="00C25E23" w:rsidRDefault="00C25E23" w:rsidP="00934EA8">
      <w:pPr>
        <w:spacing w:line="240" w:lineRule="auto"/>
        <w:jc w:val="both"/>
        <w:rPr>
          <w:b/>
          <w:bCs/>
        </w:rPr>
      </w:pPr>
    </w:p>
    <w:p w14:paraId="75444ADF" w14:textId="776DCF54" w:rsidR="005046BC" w:rsidRPr="00934EA8" w:rsidRDefault="005046BC" w:rsidP="00934EA8">
      <w:pPr>
        <w:spacing w:line="240" w:lineRule="auto"/>
        <w:jc w:val="both"/>
        <w:rPr>
          <w:b/>
          <w:bCs/>
        </w:rPr>
      </w:pPr>
      <w:r w:rsidRPr="00934EA8">
        <w:rPr>
          <w:b/>
          <w:bCs/>
        </w:rPr>
        <w:t>Normes de convivència</w:t>
      </w:r>
      <w:r w:rsidR="00020A29" w:rsidRPr="00934EA8">
        <w:rPr>
          <w:b/>
          <w:bCs/>
        </w:rPr>
        <w:t xml:space="preserve"> i funcionament</w:t>
      </w:r>
    </w:p>
    <w:p w14:paraId="19761D39" w14:textId="26FBC4E2" w:rsidR="00DA0F71" w:rsidRDefault="00AC6433" w:rsidP="00714336">
      <w:pPr>
        <w:spacing w:line="240" w:lineRule="auto"/>
        <w:jc w:val="both"/>
      </w:pPr>
      <w:r>
        <w:t xml:space="preserve">No </w:t>
      </w:r>
      <w:r w:rsidR="00A14B6C">
        <w:t xml:space="preserve">es toleraran actituds </w:t>
      </w:r>
      <w:r w:rsidR="0056213D">
        <w:t>discriminatòries a</w:t>
      </w:r>
      <w:r w:rsidR="00D86DDE">
        <w:t xml:space="preserve"> </w:t>
      </w:r>
      <w:r w:rsidR="000D592F" w:rsidRPr="000D592F">
        <w:t>cap persona per raó de sexe</w:t>
      </w:r>
      <w:r w:rsidR="0056213D">
        <w:t xml:space="preserve">, </w:t>
      </w:r>
      <w:r w:rsidR="00C05704">
        <w:t>orientació sexual, procedència</w:t>
      </w:r>
      <w:r w:rsidR="000D592F" w:rsidRPr="000D592F">
        <w:t xml:space="preserve"> o per qualsevol altra circumstància personal, social o cultural</w:t>
      </w:r>
      <w:r w:rsidR="000D592F">
        <w:t>.</w:t>
      </w:r>
    </w:p>
    <w:p w14:paraId="55520BF2" w14:textId="2667DEF9" w:rsidR="000D592F" w:rsidRDefault="00005152" w:rsidP="00714336">
      <w:pPr>
        <w:spacing w:line="240" w:lineRule="auto"/>
        <w:jc w:val="both"/>
      </w:pPr>
      <w:r>
        <w:t xml:space="preserve">No es toleraran </w:t>
      </w:r>
      <w:r w:rsidR="00E27E51">
        <w:t>agressions verbals o físiques</w:t>
      </w:r>
      <w:r w:rsidR="009955BF">
        <w:t xml:space="preserve"> ni </w:t>
      </w:r>
      <w:r w:rsidR="00FB3FBB">
        <w:t xml:space="preserve">qualsevol tipus de </w:t>
      </w:r>
      <w:r w:rsidR="009955BF">
        <w:t xml:space="preserve">violència cap altres infants, l’equip educatiu o les instal·lacions. </w:t>
      </w:r>
      <w:r w:rsidR="00141734">
        <w:t xml:space="preserve">En cas que un menor mantingui una actitud </w:t>
      </w:r>
      <w:r w:rsidR="00051B41">
        <w:t xml:space="preserve">poc respectuosa de manera reiterada, </w:t>
      </w:r>
      <w:r w:rsidR="0047363F">
        <w:t>s’intentarà reconduir la situació amb el suport d</w:t>
      </w:r>
      <w:r w:rsidR="00EC5BE2">
        <w:t xml:space="preserve">e </w:t>
      </w:r>
      <w:r w:rsidR="0047363F">
        <w:t xml:space="preserve">la família. L’equip educatiu pot valorar la no admissió de l’infant </w:t>
      </w:r>
      <w:r w:rsidR="00EC5BE2">
        <w:t>al servei durant tot el curs.</w:t>
      </w:r>
    </w:p>
    <w:p w14:paraId="4EE647EF" w14:textId="3AB6F2E3" w:rsidR="00EC5BE2" w:rsidRDefault="005A7433" w:rsidP="00714336">
      <w:pPr>
        <w:spacing w:line="240" w:lineRule="auto"/>
        <w:jc w:val="both"/>
      </w:pPr>
      <w:r>
        <w:lastRenderedPageBreak/>
        <w:t xml:space="preserve">El robatori d’objectes personals a altres persones o material </w:t>
      </w:r>
      <w:r w:rsidR="00C627E4">
        <w:t>del servei pot comportar l’expulsió temporal de l’infant</w:t>
      </w:r>
      <w:r w:rsidR="00F64625">
        <w:t xml:space="preserve"> fins a </w:t>
      </w:r>
      <w:r w:rsidR="00FD2019">
        <w:t>retornat</w:t>
      </w:r>
      <w:r w:rsidR="00F64625">
        <w:t xml:space="preserve"> allò </w:t>
      </w:r>
      <w:r w:rsidR="00432E37">
        <w:t>sostret</w:t>
      </w:r>
      <w:r w:rsidR="00F64625">
        <w:t xml:space="preserve">. </w:t>
      </w:r>
    </w:p>
    <w:p w14:paraId="17802A39" w14:textId="39F1E98A" w:rsidR="008A31ED" w:rsidRDefault="00E50A67" w:rsidP="00714336">
      <w:pPr>
        <w:spacing w:line="240" w:lineRule="auto"/>
        <w:jc w:val="both"/>
      </w:pPr>
      <w:r>
        <w:t>No està perm</w:t>
      </w:r>
      <w:r w:rsidR="00B462CB">
        <w:t xml:space="preserve">ès l’ús de smartphones o altres dispositius digitals </w:t>
      </w:r>
      <w:r w:rsidR="00DF6ABB">
        <w:t xml:space="preserve">al servei, ni tampoc fer fotografies </w:t>
      </w:r>
      <w:r w:rsidR="004C5DF9">
        <w:t xml:space="preserve">als infants. </w:t>
      </w:r>
    </w:p>
    <w:p w14:paraId="5FC69979" w14:textId="7704A5B2" w:rsidR="008A31ED" w:rsidRDefault="008A31ED" w:rsidP="00714336">
      <w:pPr>
        <w:spacing w:line="240" w:lineRule="auto"/>
        <w:jc w:val="both"/>
      </w:pPr>
      <w:r>
        <w:t xml:space="preserve">Els infant disposaren d’una estona per berenar tot just començat el servei. Recomanem que els </w:t>
      </w:r>
      <w:r w:rsidRPr="00312F12">
        <w:rPr>
          <w:b/>
          <w:bCs/>
        </w:rPr>
        <w:t xml:space="preserve">berenats </w:t>
      </w:r>
      <w:r w:rsidR="00D10BF8">
        <w:t xml:space="preserve">siguin </w:t>
      </w:r>
      <w:r w:rsidR="00D10BF8" w:rsidRPr="00312F12">
        <w:rPr>
          <w:b/>
          <w:bCs/>
        </w:rPr>
        <w:t>saludables</w:t>
      </w:r>
      <w:r w:rsidR="00D10BF8">
        <w:t xml:space="preserve"> i no vinguin en embolcalls d’un sol ús. </w:t>
      </w:r>
    </w:p>
    <w:p w14:paraId="32C8118C" w14:textId="73495D2F" w:rsidR="00D812D2" w:rsidRDefault="00D812D2" w:rsidP="00714336">
      <w:pPr>
        <w:spacing w:line="240" w:lineRule="auto"/>
        <w:jc w:val="both"/>
      </w:pPr>
      <w:r>
        <w:t>No està permès portar jocs o joguines de casa, a excepció que l’equip educatiu</w:t>
      </w:r>
      <w:r w:rsidR="00673862">
        <w:t xml:space="preserve"> excepcionalment </w:t>
      </w:r>
      <w:r>
        <w:t xml:space="preserve">indiqui el contrari. </w:t>
      </w:r>
    </w:p>
    <w:p w14:paraId="6AE1EB0E" w14:textId="756423F5" w:rsidR="00D812D2" w:rsidRDefault="00164C7A" w:rsidP="00714336">
      <w:pPr>
        <w:spacing w:line="240" w:lineRule="auto"/>
        <w:jc w:val="both"/>
      </w:pPr>
      <w:r>
        <w:t xml:space="preserve">Cal tenir cura del material </w:t>
      </w:r>
      <w:r w:rsidR="002779AD">
        <w:t xml:space="preserve">i mobiliari </w:t>
      </w:r>
      <w:r>
        <w:t xml:space="preserve">del servei. </w:t>
      </w:r>
      <w:r w:rsidR="00331652">
        <w:t xml:space="preserve">Aquest ha de quedar recollit abans de la finalització del servei. </w:t>
      </w:r>
    </w:p>
    <w:p w14:paraId="3701662F" w14:textId="53C5CEE0" w:rsidR="004D1170" w:rsidRDefault="000A2910" w:rsidP="00714336">
      <w:pPr>
        <w:spacing w:line="240" w:lineRule="auto"/>
        <w:jc w:val="both"/>
      </w:pPr>
      <w:r>
        <w:t xml:space="preserve">És necessari ser </w:t>
      </w:r>
      <w:r w:rsidR="00312F12">
        <w:rPr>
          <w:b/>
          <w:bCs/>
        </w:rPr>
        <w:t>puntual</w:t>
      </w:r>
      <w:r>
        <w:t xml:space="preserve"> </w:t>
      </w:r>
      <w:r w:rsidR="00FA1AD0">
        <w:t xml:space="preserve">en l’inici de l’activitat i també </w:t>
      </w:r>
      <w:r w:rsidR="00C24A74">
        <w:t xml:space="preserve">en la </w:t>
      </w:r>
      <w:r w:rsidR="00C24A74" w:rsidRPr="00312F12">
        <w:rPr>
          <w:b/>
          <w:bCs/>
        </w:rPr>
        <w:t>recollida</w:t>
      </w:r>
      <w:r w:rsidR="00C24A74">
        <w:t xml:space="preserve"> de l’infant. </w:t>
      </w:r>
    </w:p>
    <w:p w14:paraId="0A754625" w14:textId="77777777" w:rsidR="000C0B2D" w:rsidRPr="00FB5B06" w:rsidRDefault="000C0B2D" w:rsidP="00FB5B06">
      <w:pPr>
        <w:spacing w:line="240" w:lineRule="auto"/>
        <w:jc w:val="both"/>
        <w:rPr>
          <w:highlight w:val="yellow"/>
        </w:rPr>
      </w:pPr>
    </w:p>
    <w:p w14:paraId="5329B63D" w14:textId="0DC9A295" w:rsidR="005046BC" w:rsidRPr="00B90B16" w:rsidRDefault="005046BC" w:rsidP="00B90B16">
      <w:pPr>
        <w:spacing w:line="240" w:lineRule="auto"/>
        <w:jc w:val="both"/>
        <w:rPr>
          <w:b/>
          <w:bCs/>
        </w:rPr>
      </w:pPr>
      <w:r w:rsidRPr="00B90B16">
        <w:rPr>
          <w:b/>
          <w:bCs/>
        </w:rPr>
        <w:t>Seguretat i salut</w:t>
      </w:r>
    </w:p>
    <w:p w14:paraId="2A9B3212" w14:textId="695ED56D" w:rsidR="00B90B16" w:rsidRDefault="00B90B16" w:rsidP="00B90B16">
      <w:pPr>
        <w:spacing w:line="240" w:lineRule="auto"/>
        <w:jc w:val="both"/>
      </w:pPr>
      <w:r>
        <w:t xml:space="preserve">En cas que algun infant pateixi un accident </w:t>
      </w:r>
      <w:r w:rsidR="00B32588">
        <w:t>lleu la coordinació del servei contactarà amb les famílies per valorar si cal que la família vingui a recollir a l’infant i</w:t>
      </w:r>
      <w:r w:rsidR="00AA1701">
        <w:t xml:space="preserve"> el porti a un centre mèdic</w:t>
      </w:r>
      <w:r w:rsidR="00726E01">
        <w:t>. En cas d’accident greu, e</w:t>
      </w:r>
      <w:r w:rsidR="00211585">
        <w:t xml:space="preserve">l centre contactarà </w:t>
      </w:r>
      <w:r w:rsidR="00726E01">
        <w:t xml:space="preserve">amb </w:t>
      </w:r>
      <w:r w:rsidR="00211585">
        <w:t xml:space="preserve">el 112 </w:t>
      </w:r>
      <w:r w:rsidR="000A4990">
        <w:t>i la coordinació del servei informarà a les famílies. Es cas de necessitat i sempre i quan no hi hagi un familiar</w:t>
      </w:r>
      <w:r w:rsidR="002466C2">
        <w:t xml:space="preserve">. </w:t>
      </w:r>
      <w:r>
        <w:t xml:space="preserve"> </w:t>
      </w:r>
    </w:p>
    <w:p w14:paraId="7B25C3F9" w14:textId="01B7B021" w:rsidR="0094288C" w:rsidRDefault="00EA55FB" w:rsidP="0094288C">
      <w:pPr>
        <w:spacing w:line="240" w:lineRule="auto"/>
        <w:jc w:val="both"/>
        <w:rPr>
          <w:b/>
          <w:bCs/>
        </w:rPr>
      </w:pPr>
      <w:r>
        <w:t xml:space="preserve">En cas </w:t>
      </w:r>
      <w:r w:rsidR="001A43CE">
        <w:t xml:space="preserve">que l’infant presenti símptomes de </w:t>
      </w:r>
      <w:r w:rsidR="00D14AB6">
        <w:t>malalties</w:t>
      </w:r>
      <w:r w:rsidR="001A43CE">
        <w:t xml:space="preserve"> o altres situacions </w:t>
      </w:r>
      <w:r w:rsidR="001F1582">
        <w:t xml:space="preserve">contagioses com </w:t>
      </w:r>
      <w:r w:rsidR="001A43CE">
        <w:t>polls, no podrà assistir</w:t>
      </w:r>
      <w:r w:rsidR="00D14AB6">
        <w:t xml:space="preserve"> al servei</w:t>
      </w:r>
      <w:r w:rsidR="00312F12">
        <w:t xml:space="preserve"> durant les pròximes 24h.</w:t>
      </w:r>
    </w:p>
    <w:p w14:paraId="009FEA87" w14:textId="77777777" w:rsidR="0094288C" w:rsidRDefault="0094288C" w:rsidP="0094288C">
      <w:pPr>
        <w:spacing w:line="240" w:lineRule="auto"/>
        <w:jc w:val="both"/>
        <w:rPr>
          <w:b/>
          <w:bCs/>
        </w:rPr>
      </w:pPr>
    </w:p>
    <w:p w14:paraId="280B2409" w14:textId="11F4F3D2" w:rsidR="00FB5B06" w:rsidRPr="0094288C" w:rsidRDefault="0094288C" w:rsidP="0094288C">
      <w:pPr>
        <w:spacing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="00C40CF3" w:rsidRPr="0094288C">
        <w:rPr>
          <w:b/>
          <w:bCs/>
        </w:rPr>
        <w:t>riteris d’admissió i g</w:t>
      </w:r>
      <w:r w:rsidR="00332EE2" w:rsidRPr="0094288C">
        <w:rPr>
          <w:b/>
          <w:bCs/>
        </w:rPr>
        <w:t>estió d’absències</w:t>
      </w:r>
    </w:p>
    <w:p w14:paraId="4276402C" w14:textId="0EFED18C" w:rsidR="00332EE2" w:rsidRDefault="00332EE2" w:rsidP="00332EE2">
      <w:pPr>
        <w:spacing w:line="240" w:lineRule="auto"/>
        <w:jc w:val="both"/>
      </w:pPr>
      <w:r>
        <w:t xml:space="preserve">En cas que l’infant no pugui assistir </w:t>
      </w:r>
      <w:r w:rsidR="00B507FB">
        <w:t xml:space="preserve">al servei, la família haurà d’avisar a l’equip educatiu a través del </w:t>
      </w:r>
      <w:r w:rsidR="00DE3C31">
        <w:t xml:space="preserve">correu/ trucar al Centre Cívic </w:t>
      </w:r>
      <w:r w:rsidR="00DC6384" w:rsidRPr="00DC6384">
        <w:t>932073703</w:t>
      </w:r>
      <w:r w:rsidR="00DC6384">
        <w:t xml:space="preserve">. </w:t>
      </w:r>
      <w:r w:rsidR="00DE3C31">
        <w:t>Utilitzar com a última opció el contacte via Whatssapp.</w:t>
      </w:r>
    </w:p>
    <w:p w14:paraId="27663EB0" w14:textId="3098DB10" w:rsidR="00B507FB" w:rsidRDefault="00982CCF" w:rsidP="00332EE2">
      <w:pPr>
        <w:spacing w:line="240" w:lineRule="auto"/>
        <w:jc w:val="both"/>
      </w:pPr>
      <w:r w:rsidRPr="00CA6587">
        <w:t>Més</w:t>
      </w:r>
      <w:r w:rsidR="00FA07BE" w:rsidRPr="00CA6587">
        <w:t xml:space="preserve"> de tres absències no justific</w:t>
      </w:r>
      <w:r w:rsidR="001B0549" w:rsidRPr="00CA6587">
        <w:t>ades, pot comportar la pèrdua de la plaça</w:t>
      </w:r>
      <w:r w:rsidRPr="00CA6587">
        <w:t xml:space="preserve"> quedan</w:t>
      </w:r>
      <w:r w:rsidR="00810C22" w:rsidRPr="00CA6587">
        <w:t>t alliberada per un altre infant en llista d’espera.</w:t>
      </w:r>
      <w:r w:rsidR="00810C22">
        <w:t xml:space="preserve"> </w:t>
      </w:r>
    </w:p>
    <w:p w14:paraId="721096D7" w14:textId="6815AFCA" w:rsidR="00C40CF3" w:rsidRDefault="00A86573" w:rsidP="00C40CF3">
      <w:pPr>
        <w:spacing w:line="240" w:lineRule="auto"/>
        <w:jc w:val="both"/>
      </w:pPr>
      <w:r>
        <w:t>L’equip educatiu podrà valorar</w:t>
      </w:r>
      <w:r w:rsidR="00C40CF3">
        <w:t xml:space="preserve"> </w:t>
      </w:r>
      <w:r>
        <w:t>si</w:t>
      </w:r>
      <w:r w:rsidR="00C40CF3">
        <w:t xml:space="preserve"> el recurs </w:t>
      </w:r>
      <w:r>
        <w:t>és adient</w:t>
      </w:r>
      <w:r w:rsidR="00C40CF3">
        <w:t xml:space="preserve"> per a l'atenció d'un infant.</w:t>
      </w:r>
      <w:r>
        <w:t xml:space="preserve"> </w:t>
      </w:r>
    </w:p>
    <w:p w14:paraId="0177ADD8" w14:textId="1B48402F" w:rsidR="00C40CF3" w:rsidRDefault="00DB2A75" w:rsidP="00C40CF3">
      <w:pPr>
        <w:spacing w:line="240" w:lineRule="auto"/>
        <w:jc w:val="both"/>
      </w:pPr>
      <w:r>
        <w:t>Si</w:t>
      </w:r>
      <w:r w:rsidR="00C40CF3">
        <w:t xml:space="preserve"> l'infant </w:t>
      </w:r>
      <w:r>
        <w:t>fa</w:t>
      </w:r>
      <w:r w:rsidR="00C40CF3">
        <w:t xml:space="preserve"> repetidament faltes greus i </w:t>
      </w:r>
      <w:r w:rsidR="007519EE">
        <w:t xml:space="preserve">es </w:t>
      </w:r>
      <w:r>
        <w:t>constata</w:t>
      </w:r>
      <w:r w:rsidR="00C40CF3">
        <w:t xml:space="preserve"> que no hi ha voluntat i/o possibilitat de canviar aquesta actitud</w:t>
      </w:r>
      <w:r>
        <w:t xml:space="preserve">, l’equip educatiu podrà </w:t>
      </w:r>
      <w:r w:rsidR="007519EE">
        <w:t>reservar el dret d’admissió</w:t>
      </w:r>
      <w:r w:rsidR="007E2C9C">
        <w:t xml:space="preserve"> al servei. </w:t>
      </w:r>
    </w:p>
    <w:p w14:paraId="2F807A86" w14:textId="57E83DF5" w:rsidR="00810C22" w:rsidRDefault="00C40CF3" w:rsidP="00332EE2">
      <w:pPr>
        <w:spacing w:line="240" w:lineRule="auto"/>
        <w:jc w:val="both"/>
      </w:pPr>
      <w:r>
        <w:t>Quan la família no es mostra col·laboradora amb les demandes que li puguin fer els educadors o es manifesti contrària a l'ideari</w:t>
      </w:r>
      <w:r w:rsidR="007E2C9C">
        <w:t>, l’equip educatiu podrà reservar el dret d’admissió</w:t>
      </w:r>
      <w:r w:rsidR="00F73601">
        <w:t xml:space="preserve"> de l’infant i la família al servei. </w:t>
      </w:r>
    </w:p>
    <w:p w14:paraId="06CB1AFD" w14:textId="77777777" w:rsidR="0094288C" w:rsidRDefault="0094288C" w:rsidP="0094288C">
      <w:pPr>
        <w:spacing w:line="240" w:lineRule="auto"/>
        <w:jc w:val="both"/>
        <w:rPr>
          <w:b/>
          <w:bCs/>
          <w:highlight w:val="yellow"/>
        </w:rPr>
      </w:pPr>
    </w:p>
    <w:p w14:paraId="037253AD" w14:textId="4C521081" w:rsidR="00FB5B06" w:rsidRPr="0094288C" w:rsidRDefault="00FB5B06" w:rsidP="0094288C">
      <w:pPr>
        <w:spacing w:line="240" w:lineRule="auto"/>
        <w:jc w:val="both"/>
        <w:rPr>
          <w:b/>
          <w:bCs/>
        </w:rPr>
      </w:pPr>
      <w:r w:rsidRPr="0094288C">
        <w:rPr>
          <w:b/>
          <w:bCs/>
        </w:rPr>
        <w:t xml:space="preserve">Participació de les </w:t>
      </w:r>
      <w:r w:rsidR="0094288C" w:rsidRPr="0094288C">
        <w:rPr>
          <w:b/>
          <w:bCs/>
        </w:rPr>
        <w:t>famílies</w:t>
      </w:r>
    </w:p>
    <w:p w14:paraId="087D372D" w14:textId="2C1D07BB" w:rsidR="003D5AB8" w:rsidRDefault="0094288C" w:rsidP="0094288C">
      <w:pPr>
        <w:spacing w:line="240" w:lineRule="auto"/>
        <w:jc w:val="both"/>
      </w:pPr>
      <w:r w:rsidRPr="0094288C">
        <w:t>El Ca</w:t>
      </w:r>
      <w:r>
        <w:t xml:space="preserve">sal Infantil de La Sedeta </w:t>
      </w:r>
      <w:r w:rsidR="00E10589">
        <w:t xml:space="preserve">promourà diferent espais i activitat perquè les </w:t>
      </w:r>
      <w:r w:rsidR="00430AC7">
        <w:t>famílies</w:t>
      </w:r>
      <w:r w:rsidR="00E10589">
        <w:t xml:space="preserve"> dels infants del casal puguin ser </w:t>
      </w:r>
      <w:r w:rsidR="00573C28">
        <w:t>participes</w:t>
      </w:r>
      <w:r w:rsidR="00E10589">
        <w:t xml:space="preserve"> de les activitat i el dia a dia del servei. Algunes de les activitats a les que convidarem a participar a les fa</w:t>
      </w:r>
      <w:r w:rsidR="004E31D8">
        <w:t>m</w:t>
      </w:r>
      <w:r w:rsidR="00680B30">
        <w:t>ílies</w:t>
      </w:r>
      <w:r w:rsidR="00D16A37">
        <w:t xml:space="preserve"> seran: </w:t>
      </w:r>
    </w:p>
    <w:p w14:paraId="51F697EA" w14:textId="596B52CF" w:rsidR="00D16A37" w:rsidRDefault="00D16A37" w:rsidP="00D16A37">
      <w:pPr>
        <w:pStyle w:val="Prrafodelista"/>
        <w:numPr>
          <w:ilvl w:val="0"/>
          <w:numId w:val="3"/>
        </w:numPr>
        <w:spacing w:line="240" w:lineRule="auto"/>
        <w:jc w:val="both"/>
      </w:pPr>
      <w:r>
        <w:t>Reunió de principi de curs</w:t>
      </w:r>
      <w:r w:rsidR="00F27B6D">
        <w:t>.</w:t>
      </w:r>
    </w:p>
    <w:p w14:paraId="0199C7E3" w14:textId="0F252A00" w:rsidR="00F53E99" w:rsidRDefault="00C511EB" w:rsidP="00F53E99">
      <w:pPr>
        <w:pStyle w:val="Prrafodelista"/>
        <w:numPr>
          <w:ilvl w:val="0"/>
          <w:numId w:val="3"/>
        </w:numPr>
        <w:spacing w:line="240" w:lineRule="auto"/>
        <w:jc w:val="both"/>
      </w:pPr>
      <w:r>
        <w:t>Realitzem</w:t>
      </w:r>
      <w:r w:rsidR="00F53E99">
        <w:t xml:space="preserve"> diferents dies de portes obertes al llarg del curs durant el dies de serveis per que les famílies puguin entrar i conèixer el servei de primera mà. Un d’aquest </w:t>
      </w:r>
      <w:r w:rsidR="00F53E99">
        <w:lastRenderedPageBreak/>
        <w:t>dies seran e</w:t>
      </w:r>
      <w:r w:rsidR="00D16A37">
        <w:t xml:space="preserve">ls darrers Divendres en Família de cada </w:t>
      </w:r>
      <w:r w:rsidR="00360B92">
        <w:t xml:space="preserve">trimestre </w:t>
      </w:r>
      <w:r w:rsidR="00F53E99">
        <w:t xml:space="preserve">en el que </w:t>
      </w:r>
      <w:r w:rsidR="00360B92">
        <w:t xml:space="preserve">les famílies inscrites al Casal Infantil </w:t>
      </w:r>
      <w:r w:rsidR="00F0385A">
        <w:t xml:space="preserve">tindran accés gratuït. </w:t>
      </w:r>
    </w:p>
    <w:p w14:paraId="7E807854" w14:textId="0554AF56" w:rsidR="00C511EB" w:rsidRDefault="00C511EB" w:rsidP="00F53E99">
      <w:pPr>
        <w:pStyle w:val="Prrafodelista"/>
        <w:numPr>
          <w:ilvl w:val="0"/>
          <w:numId w:val="3"/>
        </w:numPr>
        <w:spacing w:line="240" w:lineRule="auto"/>
        <w:jc w:val="both"/>
      </w:pPr>
      <w:r>
        <w:t>Promourem la participació de les famílies al calendari festiu en el que participa el casal infantil</w:t>
      </w:r>
      <w:r w:rsidR="00F27B6D">
        <w:t>.</w:t>
      </w:r>
    </w:p>
    <w:p w14:paraId="752CA9D3" w14:textId="05AC5050" w:rsidR="00F27B6D" w:rsidRDefault="00C511EB" w:rsidP="00F27B6D">
      <w:pPr>
        <w:pStyle w:val="Prrafodelista"/>
        <w:numPr>
          <w:ilvl w:val="0"/>
          <w:numId w:val="3"/>
        </w:numPr>
        <w:spacing w:line="240" w:lineRule="auto"/>
        <w:jc w:val="both"/>
      </w:pPr>
      <w:r>
        <w:t>A final de cada trimestre envi</w:t>
      </w:r>
      <w:r w:rsidR="00401DCE">
        <w:t>a</w:t>
      </w:r>
      <w:r>
        <w:t>rem unes enquestes de satisfacció on recollir l’opinió de les famílies i dels infants</w:t>
      </w:r>
      <w:r w:rsidR="00F27B6D">
        <w:t>.</w:t>
      </w:r>
    </w:p>
    <w:p w14:paraId="16FF09B6" w14:textId="77777777" w:rsidR="00F27B6D" w:rsidRDefault="00F27B6D" w:rsidP="00F27B6D">
      <w:pPr>
        <w:spacing w:line="240" w:lineRule="auto"/>
        <w:jc w:val="both"/>
        <w:rPr>
          <w:b/>
          <w:bCs/>
        </w:rPr>
      </w:pPr>
    </w:p>
    <w:p w14:paraId="674F002F" w14:textId="3F7C1A05" w:rsidR="006C7FDA" w:rsidRPr="00F27B6D" w:rsidRDefault="006C7FDA" w:rsidP="00F27B6D">
      <w:pPr>
        <w:spacing w:line="240" w:lineRule="auto"/>
        <w:jc w:val="both"/>
        <w:rPr>
          <w:b/>
          <w:bCs/>
        </w:rPr>
      </w:pPr>
      <w:r w:rsidRPr="00F27B6D">
        <w:rPr>
          <w:b/>
          <w:bCs/>
        </w:rPr>
        <w:t>Responsabilitat de les famílies</w:t>
      </w:r>
    </w:p>
    <w:p w14:paraId="0ABD60FE" w14:textId="688A23BE" w:rsidR="007A7B2B" w:rsidRDefault="00EE04C8" w:rsidP="00433458">
      <w:pPr>
        <w:spacing w:line="240" w:lineRule="auto"/>
        <w:jc w:val="both"/>
      </w:pPr>
      <w:r>
        <w:t>La família té la r</w:t>
      </w:r>
      <w:r w:rsidR="006C7FDA">
        <w:t xml:space="preserve">esponsabilitat </w:t>
      </w:r>
      <w:r>
        <w:t>d’informar sobre qualsevol canvi</w:t>
      </w:r>
      <w:r w:rsidR="006475FE">
        <w:t xml:space="preserve"> que afecti a la participació de l’infant al servei</w:t>
      </w:r>
      <w:r w:rsidR="00004FE3">
        <w:t>, així com incidències relacionades am</w:t>
      </w:r>
      <w:r w:rsidR="00EF14D3">
        <w:t xml:space="preserve">b </w:t>
      </w:r>
      <w:r w:rsidR="009F0339" w:rsidRPr="009F0339">
        <w:t>la salut dels menors que puguin afectar les condicions higiènic-sanitàries del casal</w:t>
      </w:r>
      <w:r w:rsidR="009F0339">
        <w:t>.</w:t>
      </w:r>
      <w:r w:rsidR="00433458">
        <w:t xml:space="preserve"> Per tant, si l’infant no assistirà al servei, cal notificar-ho, t</w:t>
      </w:r>
      <w:r w:rsidR="007471B9">
        <w:t>rucant al centre cívic 93 207 37 03 i escriure un correu a</w:t>
      </w:r>
      <w:r w:rsidR="007A7B2B">
        <w:t xml:space="preserve"> </w:t>
      </w:r>
      <w:hyperlink r:id="rId9" w:history="1">
        <w:r w:rsidR="007A7B2B" w:rsidRPr="008C335B">
          <w:rPr>
            <w:rStyle w:val="Hipervnculo"/>
          </w:rPr>
          <w:t>casalinfantil@sedeta.cat</w:t>
        </w:r>
      </w:hyperlink>
      <w:r w:rsidR="007A7B2B">
        <w:t xml:space="preserve">. </w:t>
      </w:r>
    </w:p>
    <w:p w14:paraId="292A5B20" w14:textId="79B065C1" w:rsidR="009E5CCB" w:rsidRDefault="001654CB" w:rsidP="009F0339">
      <w:pPr>
        <w:spacing w:line="240" w:lineRule="auto"/>
        <w:jc w:val="both"/>
      </w:pPr>
      <w:r>
        <w:t>Aquesta normativa és aplicable a totes les famílies que participen del servei i el seu compliment és obligatori per garantir un entorn segur.</w:t>
      </w:r>
    </w:p>
    <w:p w14:paraId="5318A1FF" w14:textId="77777777" w:rsidR="0067275D" w:rsidRDefault="0067275D" w:rsidP="009F0339">
      <w:pPr>
        <w:spacing w:line="240" w:lineRule="auto"/>
        <w:jc w:val="both"/>
      </w:pPr>
    </w:p>
    <w:p w14:paraId="1C12B8F2" w14:textId="50AD3048" w:rsidR="00FD6980" w:rsidRDefault="006C1A4C" w:rsidP="00FD6980">
      <w:pPr>
        <w:spacing w:line="240" w:lineRule="auto"/>
        <w:jc w:val="both"/>
      </w:pPr>
      <w:r>
        <w:t>La present normativa està subjecte a poder ser modificada en cas que sigui necessari per l’equip educatiu del servei i altres organismes competents.</w:t>
      </w:r>
      <w:r w:rsidR="00120E56">
        <w:t xml:space="preserve"> En qualsevol cas us ho notificarem els canvis pertinents.</w:t>
      </w:r>
    </w:p>
    <w:p w14:paraId="647762F1" w14:textId="77777777" w:rsidR="00B41646" w:rsidRDefault="00B41646" w:rsidP="00BD5682">
      <w:pPr>
        <w:spacing w:line="240" w:lineRule="auto"/>
        <w:jc w:val="both"/>
      </w:pPr>
    </w:p>
    <w:sectPr w:rsidR="00B41646" w:rsidSect="00C06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4E1"/>
    <w:multiLevelType w:val="hybridMultilevel"/>
    <w:tmpl w:val="AAAADB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D33"/>
    <w:multiLevelType w:val="hybridMultilevel"/>
    <w:tmpl w:val="51D853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6608B"/>
    <w:multiLevelType w:val="hybridMultilevel"/>
    <w:tmpl w:val="AAAAD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2C8C"/>
    <w:multiLevelType w:val="hybridMultilevel"/>
    <w:tmpl w:val="C012102C"/>
    <w:lvl w:ilvl="0" w:tplc="4D201D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5DC5"/>
    <w:multiLevelType w:val="hybridMultilevel"/>
    <w:tmpl w:val="2DE6339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92154"/>
    <w:multiLevelType w:val="hybridMultilevel"/>
    <w:tmpl w:val="780CD0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82553"/>
    <w:multiLevelType w:val="hybridMultilevel"/>
    <w:tmpl w:val="D81AE912"/>
    <w:lvl w:ilvl="0" w:tplc="3F3A0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3014F"/>
    <w:multiLevelType w:val="hybridMultilevel"/>
    <w:tmpl w:val="F77279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F32E3D"/>
    <w:multiLevelType w:val="hybridMultilevel"/>
    <w:tmpl w:val="22BA88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8B5466"/>
    <w:multiLevelType w:val="hybridMultilevel"/>
    <w:tmpl w:val="E850D9C0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1850884">
    <w:abstractNumId w:val="4"/>
  </w:num>
  <w:num w:numId="2" w16cid:durableId="1730112731">
    <w:abstractNumId w:val="0"/>
  </w:num>
  <w:num w:numId="3" w16cid:durableId="109325729">
    <w:abstractNumId w:val="3"/>
  </w:num>
  <w:num w:numId="4" w16cid:durableId="2015107971">
    <w:abstractNumId w:val="6"/>
  </w:num>
  <w:num w:numId="5" w16cid:durableId="2031029277">
    <w:abstractNumId w:val="1"/>
  </w:num>
  <w:num w:numId="6" w16cid:durableId="738136791">
    <w:abstractNumId w:val="8"/>
  </w:num>
  <w:num w:numId="7" w16cid:durableId="1683361994">
    <w:abstractNumId w:val="5"/>
  </w:num>
  <w:num w:numId="8" w16cid:durableId="75054828">
    <w:abstractNumId w:val="2"/>
  </w:num>
  <w:num w:numId="9" w16cid:durableId="940533475">
    <w:abstractNumId w:val="7"/>
  </w:num>
  <w:num w:numId="10" w16cid:durableId="693462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A4"/>
    <w:rsid w:val="0000120F"/>
    <w:rsid w:val="00004A35"/>
    <w:rsid w:val="00004FE3"/>
    <w:rsid w:val="00005152"/>
    <w:rsid w:val="00020A29"/>
    <w:rsid w:val="00022463"/>
    <w:rsid w:val="00051B41"/>
    <w:rsid w:val="000572C1"/>
    <w:rsid w:val="000721D5"/>
    <w:rsid w:val="000734D7"/>
    <w:rsid w:val="00080F2E"/>
    <w:rsid w:val="00095058"/>
    <w:rsid w:val="000A2910"/>
    <w:rsid w:val="000A4990"/>
    <w:rsid w:val="000B5EBF"/>
    <w:rsid w:val="000C0B2D"/>
    <w:rsid w:val="000D592F"/>
    <w:rsid w:val="000E2BDF"/>
    <w:rsid w:val="000E511F"/>
    <w:rsid w:val="00120E56"/>
    <w:rsid w:val="00121E2C"/>
    <w:rsid w:val="00141734"/>
    <w:rsid w:val="00142DB8"/>
    <w:rsid w:val="001514E6"/>
    <w:rsid w:val="00152456"/>
    <w:rsid w:val="00164C7A"/>
    <w:rsid w:val="001654CB"/>
    <w:rsid w:val="0018516F"/>
    <w:rsid w:val="001A43CE"/>
    <w:rsid w:val="001B0549"/>
    <w:rsid w:val="001B35E2"/>
    <w:rsid w:val="001D1E2E"/>
    <w:rsid w:val="001F1582"/>
    <w:rsid w:val="001F5137"/>
    <w:rsid w:val="00206C35"/>
    <w:rsid w:val="00211585"/>
    <w:rsid w:val="002466C2"/>
    <w:rsid w:val="002779AD"/>
    <w:rsid w:val="00286D0C"/>
    <w:rsid w:val="002B7D3F"/>
    <w:rsid w:val="002D07F4"/>
    <w:rsid w:val="002D7DD5"/>
    <w:rsid w:val="00312F12"/>
    <w:rsid w:val="003228AA"/>
    <w:rsid w:val="00331652"/>
    <w:rsid w:val="00332EE2"/>
    <w:rsid w:val="00334FF0"/>
    <w:rsid w:val="0034445C"/>
    <w:rsid w:val="00346D07"/>
    <w:rsid w:val="0035456E"/>
    <w:rsid w:val="00360B92"/>
    <w:rsid w:val="00373551"/>
    <w:rsid w:val="003819DF"/>
    <w:rsid w:val="003857DF"/>
    <w:rsid w:val="00396524"/>
    <w:rsid w:val="003A381D"/>
    <w:rsid w:val="003D5AB8"/>
    <w:rsid w:val="003D6338"/>
    <w:rsid w:val="003E378C"/>
    <w:rsid w:val="00401DCE"/>
    <w:rsid w:val="00402DEB"/>
    <w:rsid w:val="00417C5E"/>
    <w:rsid w:val="00420448"/>
    <w:rsid w:val="00430AC7"/>
    <w:rsid w:val="00432E37"/>
    <w:rsid w:val="00433458"/>
    <w:rsid w:val="0047363F"/>
    <w:rsid w:val="00487A3F"/>
    <w:rsid w:val="00493035"/>
    <w:rsid w:val="0049322D"/>
    <w:rsid w:val="004B1473"/>
    <w:rsid w:val="004C5DF9"/>
    <w:rsid w:val="004C6EBE"/>
    <w:rsid w:val="004D1170"/>
    <w:rsid w:val="004D35B9"/>
    <w:rsid w:val="004D69B6"/>
    <w:rsid w:val="004E31D8"/>
    <w:rsid w:val="004E5BB0"/>
    <w:rsid w:val="004F0B5D"/>
    <w:rsid w:val="004F239F"/>
    <w:rsid w:val="005046BC"/>
    <w:rsid w:val="00511DE9"/>
    <w:rsid w:val="0053089C"/>
    <w:rsid w:val="00535B14"/>
    <w:rsid w:val="00536802"/>
    <w:rsid w:val="00536819"/>
    <w:rsid w:val="00537399"/>
    <w:rsid w:val="005521FF"/>
    <w:rsid w:val="0056213D"/>
    <w:rsid w:val="00573C28"/>
    <w:rsid w:val="00587431"/>
    <w:rsid w:val="005A4EC1"/>
    <w:rsid w:val="005A7433"/>
    <w:rsid w:val="005A76BC"/>
    <w:rsid w:val="005B5EBD"/>
    <w:rsid w:val="005F119F"/>
    <w:rsid w:val="00604C42"/>
    <w:rsid w:val="00611822"/>
    <w:rsid w:val="00613D9E"/>
    <w:rsid w:val="00617849"/>
    <w:rsid w:val="00617A4A"/>
    <w:rsid w:val="00622E91"/>
    <w:rsid w:val="0063470E"/>
    <w:rsid w:val="00641F89"/>
    <w:rsid w:val="006439DA"/>
    <w:rsid w:val="006475FE"/>
    <w:rsid w:val="00671E9D"/>
    <w:rsid w:val="0067275D"/>
    <w:rsid w:val="00673862"/>
    <w:rsid w:val="00674B5D"/>
    <w:rsid w:val="006775E4"/>
    <w:rsid w:val="00680B30"/>
    <w:rsid w:val="006818D1"/>
    <w:rsid w:val="00684067"/>
    <w:rsid w:val="00693F86"/>
    <w:rsid w:val="00694403"/>
    <w:rsid w:val="00696517"/>
    <w:rsid w:val="006A31BC"/>
    <w:rsid w:val="006C1A4C"/>
    <w:rsid w:val="006C7FDA"/>
    <w:rsid w:val="006D5F55"/>
    <w:rsid w:val="006D63DF"/>
    <w:rsid w:val="00706F4A"/>
    <w:rsid w:val="00711838"/>
    <w:rsid w:val="00714336"/>
    <w:rsid w:val="00726E01"/>
    <w:rsid w:val="00734B0B"/>
    <w:rsid w:val="007471B9"/>
    <w:rsid w:val="007519EE"/>
    <w:rsid w:val="007556E4"/>
    <w:rsid w:val="00764D0B"/>
    <w:rsid w:val="00767CC9"/>
    <w:rsid w:val="007800F1"/>
    <w:rsid w:val="00792ABD"/>
    <w:rsid w:val="007A2106"/>
    <w:rsid w:val="007A4CAE"/>
    <w:rsid w:val="007A7B2B"/>
    <w:rsid w:val="007C5401"/>
    <w:rsid w:val="007C6453"/>
    <w:rsid w:val="007C6617"/>
    <w:rsid w:val="007C7C00"/>
    <w:rsid w:val="007E057C"/>
    <w:rsid w:val="007E2C9C"/>
    <w:rsid w:val="00810C22"/>
    <w:rsid w:val="00812876"/>
    <w:rsid w:val="008201BF"/>
    <w:rsid w:val="00835E7C"/>
    <w:rsid w:val="00851BA7"/>
    <w:rsid w:val="00852DE3"/>
    <w:rsid w:val="00875E27"/>
    <w:rsid w:val="00897A6D"/>
    <w:rsid w:val="008A31ED"/>
    <w:rsid w:val="008A3C21"/>
    <w:rsid w:val="008A6E3A"/>
    <w:rsid w:val="008B7DA4"/>
    <w:rsid w:val="008D012C"/>
    <w:rsid w:val="008D0C53"/>
    <w:rsid w:val="008D133E"/>
    <w:rsid w:val="008D2907"/>
    <w:rsid w:val="008F5D8D"/>
    <w:rsid w:val="00905174"/>
    <w:rsid w:val="00907EBE"/>
    <w:rsid w:val="00913657"/>
    <w:rsid w:val="00915F6E"/>
    <w:rsid w:val="00916BDD"/>
    <w:rsid w:val="009175A7"/>
    <w:rsid w:val="009242D5"/>
    <w:rsid w:val="009349E7"/>
    <w:rsid w:val="00934EA8"/>
    <w:rsid w:val="0094288C"/>
    <w:rsid w:val="00943C6F"/>
    <w:rsid w:val="0095379A"/>
    <w:rsid w:val="00982CCF"/>
    <w:rsid w:val="00984583"/>
    <w:rsid w:val="00987D70"/>
    <w:rsid w:val="009955BF"/>
    <w:rsid w:val="009B6F0C"/>
    <w:rsid w:val="009D0661"/>
    <w:rsid w:val="009E5CCB"/>
    <w:rsid w:val="009F0339"/>
    <w:rsid w:val="00A076BF"/>
    <w:rsid w:val="00A14B6C"/>
    <w:rsid w:val="00A40C59"/>
    <w:rsid w:val="00A429F8"/>
    <w:rsid w:val="00A42A17"/>
    <w:rsid w:val="00A46BB5"/>
    <w:rsid w:val="00A83CCC"/>
    <w:rsid w:val="00A86573"/>
    <w:rsid w:val="00AA1701"/>
    <w:rsid w:val="00AA2F2A"/>
    <w:rsid w:val="00AC6433"/>
    <w:rsid w:val="00AD0397"/>
    <w:rsid w:val="00AD6831"/>
    <w:rsid w:val="00AE659C"/>
    <w:rsid w:val="00AF5DB9"/>
    <w:rsid w:val="00B0494F"/>
    <w:rsid w:val="00B2357B"/>
    <w:rsid w:val="00B32588"/>
    <w:rsid w:val="00B36C21"/>
    <w:rsid w:val="00B41646"/>
    <w:rsid w:val="00B462CB"/>
    <w:rsid w:val="00B507FB"/>
    <w:rsid w:val="00B61867"/>
    <w:rsid w:val="00B725B7"/>
    <w:rsid w:val="00B90B16"/>
    <w:rsid w:val="00B91D96"/>
    <w:rsid w:val="00B933E1"/>
    <w:rsid w:val="00BA3BD7"/>
    <w:rsid w:val="00BD5682"/>
    <w:rsid w:val="00BF6525"/>
    <w:rsid w:val="00C05704"/>
    <w:rsid w:val="00C0634C"/>
    <w:rsid w:val="00C0710C"/>
    <w:rsid w:val="00C24A74"/>
    <w:rsid w:val="00C25E23"/>
    <w:rsid w:val="00C40CF3"/>
    <w:rsid w:val="00C511EB"/>
    <w:rsid w:val="00C627E4"/>
    <w:rsid w:val="00C91E17"/>
    <w:rsid w:val="00CA6587"/>
    <w:rsid w:val="00CD3DEF"/>
    <w:rsid w:val="00CD5B6B"/>
    <w:rsid w:val="00CF45DA"/>
    <w:rsid w:val="00CF5B6B"/>
    <w:rsid w:val="00D02E60"/>
    <w:rsid w:val="00D10BF8"/>
    <w:rsid w:val="00D14AB6"/>
    <w:rsid w:val="00D158D2"/>
    <w:rsid w:val="00D16A37"/>
    <w:rsid w:val="00D7492C"/>
    <w:rsid w:val="00D812D2"/>
    <w:rsid w:val="00D813E2"/>
    <w:rsid w:val="00D86DDE"/>
    <w:rsid w:val="00D91182"/>
    <w:rsid w:val="00D972D6"/>
    <w:rsid w:val="00DA0F71"/>
    <w:rsid w:val="00DB2A75"/>
    <w:rsid w:val="00DC1447"/>
    <w:rsid w:val="00DC6384"/>
    <w:rsid w:val="00DD22F0"/>
    <w:rsid w:val="00DE3C31"/>
    <w:rsid w:val="00DF6ABB"/>
    <w:rsid w:val="00DF7E4E"/>
    <w:rsid w:val="00E010CD"/>
    <w:rsid w:val="00E03C85"/>
    <w:rsid w:val="00E064C1"/>
    <w:rsid w:val="00E10589"/>
    <w:rsid w:val="00E10A93"/>
    <w:rsid w:val="00E27E51"/>
    <w:rsid w:val="00E42A10"/>
    <w:rsid w:val="00E50A67"/>
    <w:rsid w:val="00E72CEF"/>
    <w:rsid w:val="00E96377"/>
    <w:rsid w:val="00EA55FB"/>
    <w:rsid w:val="00EC1513"/>
    <w:rsid w:val="00EC3247"/>
    <w:rsid w:val="00EC3759"/>
    <w:rsid w:val="00EC5BE2"/>
    <w:rsid w:val="00ED7156"/>
    <w:rsid w:val="00EE04C8"/>
    <w:rsid w:val="00EF14D3"/>
    <w:rsid w:val="00F0385A"/>
    <w:rsid w:val="00F27B6D"/>
    <w:rsid w:val="00F41897"/>
    <w:rsid w:val="00F45F13"/>
    <w:rsid w:val="00F53E99"/>
    <w:rsid w:val="00F64625"/>
    <w:rsid w:val="00F73601"/>
    <w:rsid w:val="00F86DAC"/>
    <w:rsid w:val="00FA07BE"/>
    <w:rsid w:val="00FA1AD0"/>
    <w:rsid w:val="00FA512B"/>
    <w:rsid w:val="00FA7CCF"/>
    <w:rsid w:val="00FB00C5"/>
    <w:rsid w:val="00FB3FBB"/>
    <w:rsid w:val="00FB5B06"/>
    <w:rsid w:val="00FC5C42"/>
    <w:rsid w:val="00FC75F8"/>
    <w:rsid w:val="00FD0EEA"/>
    <w:rsid w:val="00FD1109"/>
    <w:rsid w:val="00FD2019"/>
    <w:rsid w:val="00FD6385"/>
    <w:rsid w:val="00FD6980"/>
    <w:rsid w:val="00FF174E"/>
    <w:rsid w:val="00FF2663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21AF"/>
  <w15:chartTrackingRefBased/>
  <w15:docId w15:val="{EC8507EA-3A5E-4978-A144-5323261B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A4"/>
  </w:style>
  <w:style w:type="paragraph" w:styleId="Ttulo1">
    <w:name w:val="heading 1"/>
    <w:basedOn w:val="Normal"/>
    <w:next w:val="Normal"/>
    <w:link w:val="Ttulo1Car"/>
    <w:uiPriority w:val="9"/>
    <w:qFormat/>
    <w:rsid w:val="008B7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D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7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7D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7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7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7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7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7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7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7D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7D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7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7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7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7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7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7D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7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7D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7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7D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7DA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4E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linfantil@sedeta.c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salinfantil@sedet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FD57ABDA2E54394B9F7B73C15DDFC" ma:contentTypeVersion="18" ma:contentTypeDescription="Crear nuevo documento." ma:contentTypeScope="" ma:versionID="b6872c810a218dbbc9eeb2ecf9334d42">
  <xsd:schema xmlns:xsd="http://www.w3.org/2001/XMLSchema" xmlns:xs="http://www.w3.org/2001/XMLSchema" xmlns:p="http://schemas.microsoft.com/office/2006/metadata/properties" xmlns:ns2="b484c5d1-a705-4603-85bf-19485d2bddb1" xmlns:ns3="de303d6c-2b11-4ea2-8db1-40486de0846c" targetNamespace="http://schemas.microsoft.com/office/2006/metadata/properties" ma:root="true" ma:fieldsID="e9bd8a7c082e46b7e31b5bf718e1b863" ns2:_="" ns3:_="">
    <xsd:import namespace="b484c5d1-a705-4603-85bf-19485d2bddb1"/>
    <xsd:import namespace="de303d6c-2b11-4ea2-8db1-40486de0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4c5d1-a705-4603-85bf-19485d2bd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6ba187-a7c5-4029-997b-772367431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03d6c-2b11-4ea2-8db1-40486de0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a13f1c-a57e-44e9-bf5d-78a91e2c717e}" ma:internalName="TaxCatchAll" ma:showField="CatchAllData" ma:web="de303d6c-2b11-4ea2-8db1-40486de0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4c5d1-a705-4603-85bf-19485d2bddb1">
      <Terms xmlns="http://schemas.microsoft.com/office/infopath/2007/PartnerControls"/>
    </lcf76f155ced4ddcb4097134ff3c332f>
    <TaxCatchAll xmlns="de303d6c-2b11-4ea2-8db1-40486de084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3505D-FD16-4865-B0DB-494AE453E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4c5d1-a705-4603-85bf-19485d2bddb1"/>
    <ds:schemaRef ds:uri="de303d6c-2b11-4ea2-8db1-40486de0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ADA35-8B75-47FE-B2B2-46E2A06AEDAE}">
  <ds:schemaRefs>
    <ds:schemaRef ds:uri="http://schemas.microsoft.com/office/2006/metadata/properties"/>
    <ds:schemaRef ds:uri="http://schemas.microsoft.com/office/infopath/2007/PartnerControls"/>
    <ds:schemaRef ds:uri="b484c5d1-a705-4603-85bf-19485d2bddb1"/>
    <ds:schemaRef ds:uri="de303d6c-2b11-4ea2-8db1-40486de0846c"/>
  </ds:schemaRefs>
</ds:datastoreItem>
</file>

<file path=customXml/itemProps3.xml><?xml version="1.0" encoding="utf-8"?>
<ds:datastoreItem xmlns:ds="http://schemas.openxmlformats.org/officeDocument/2006/customXml" ds:itemID="{E2EFC304-5C9C-40FA-884F-CF2C89D7F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Morente</dc:creator>
  <cp:keywords/>
  <dc:description/>
  <cp:lastModifiedBy>Comunicacio Sedeta</cp:lastModifiedBy>
  <cp:revision>2</cp:revision>
  <cp:lastPrinted>2024-09-16T08:43:00Z</cp:lastPrinted>
  <dcterms:created xsi:type="dcterms:W3CDTF">2025-09-10T13:26:00Z</dcterms:created>
  <dcterms:modified xsi:type="dcterms:W3CDTF">2025-09-10T13:26:00Z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0x01010075BFD57ABDA2E54394B9F7B73C15DDFC</vt:lpwstr>
  </property>
  <property fmtid="{D5CDD505-2E9C-101B-9397-08002B2CF9AE}" pid="3" name="MediaServiceImageTags">
    <vt:lpwstr/>
  </property>
</Properties>
</file>